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67" w:rsidRDefault="00584067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 w:rsidR="00FE3AA7">
        <w:rPr>
          <w:rFonts w:hint="eastAsia"/>
          <w:b/>
          <w:bCs/>
          <w:sz w:val="44"/>
        </w:rPr>
        <w:t>起点</w:t>
      </w:r>
      <w:r w:rsidR="00147287">
        <w:rPr>
          <w:rFonts w:hint="eastAsia"/>
          <w:b/>
          <w:bCs/>
          <w:sz w:val="44"/>
        </w:rPr>
        <w:t>视频</w:t>
      </w:r>
      <w:r w:rsidR="00FE3AA7">
        <w:rPr>
          <w:rFonts w:hint="eastAsia"/>
          <w:b/>
          <w:bCs/>
          <w:sz w:val="44"/>
        </w:rPr>
        <w:t>教学资源</w:t>
      </w:r>
      <w:r w:rsidR="00472CCD">
        <w:rPr>
          <w:rFonts w:hint="eastAsia"/>
          <w:b/>
          <w:bCs/>
          <w:sz w:val="44"/>
        </w:rPr>
        <w:t>库</w:t>
      </w:r>
      <w:r>
        <w:rPr>
          <w:rFonts w:hint="eastAsia"/>
          <w:b/>
          <w:bCs/>
          <w:sz w:val="44"/>
        </w:rPr>
        <w:t>订购确认回执</w:t>
      </w:r>
    </w:p>
    <w:p w:rsidR="00584067" w:rsidRDefault="00350F24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 w:rsidR="00FE3AA7">
        <w:rPr>
          <w:rFonts w:hint="eastAsia"/>
          <w:b/>
          <w:bCs/>
          <w:sz w:val="28"/>
        </w:rPr>
        <w:t>起点视频教学资源</w:t>
      </w:r>
      <w:r w:rsidR="00472CCD">
        <w:rPr>
          <w:rFonts w:hint="eastAsia"/>
          <w:b/>
          <w:bCs/>
          <w:sz w:val="28"/>
        </w:rPr>
        <w:t>库</w:t>
      </w:r>
      <w:r>
        <w:rPr>
          <w:rFonts w:hint="eastAsia"/>
          <w:b/>
          <w:bCs/>
          <w:sz w:val="28"/>
        </w:rPr>
        <w:t>（</w:t>
      </w:r>
      <w:r w:rsidR="005303AD">
        <w:rPr>
          <w:rFonts w:hint="eastAsia"/>
          <w:b/>
          <w:bCs/>
          <w:sz w:val="28"/>
        </w:rPr>
        <w:t>20</w:t>
      </w:r>
      <w:r w:rsidR="00806C24">
        <w:rPr>
          <w:b/>
          <w:bCs/>
          <w:sz w:val="28"/>
        </w:rPr>
        <w:t>2</w:t>
      </w:r>
      <w:r w:rsidR="00FC6C7E">
        <w:rPr>
          <w:b/>
          <w:bCs/>
          <w:sz w:val="28"/>
        </w:rPr>
        <w:t>5</w:t>
      </w:r>
      <w:r w:rsidR="00B34C6F">
        <w:rPr>
          <w:rFonts w:hint="eastAsia"/>
          <w:b/>
          <w:bCs/>
          <w:sz w:val="28"/>
        </w:rPr>
        <w:t>-</w:t>
      </w:r>
      <w:r w:rsidR="00B34C6F">
        <w:rPr>
          <w:b/>
          <w:bCs/>
          <w:sz w:val="28"/>
        </w:rPr>
        <w:t>202</w:t>
      </w:r>
      <w:r w:rsidR="00FC6C7E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939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687D98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211750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9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F64F8A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939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687D98" w:rsidRDefault="00687D98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:rsidR="00584067" w:rsidRDefault="00584067">
      <w:pPr>
        <w:rPr>
          <w:b/>
        </w:rPr>
      </w:pPr>
    </w:p>
    <w:p w:rsidR="00FF5519" w:rsidRDefault="00584067" w:rsidP="00FF5519">
      <w:pPr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proofErr w:type="gramStart"/>
      <w:r w:rsidR="00FE3AA7" w:rsidRPr="00FE3AA7">
        <w:rPr>
          <w:b/>
        </w:rPr>
        <w:t>北京智联起点</w:t>
      </w:r>
      <w:proofErr w:type="gramEnd"/>
      <w:r w:rsidR="00FE3AA7" w:rsidRPr="00FE3AA7">
        <w:rPr>
          <w:b/>
        </w:rPr>
        <w:t>信息技术有限公司</w:t>
      </w:r>
      <w:r w:rsidR="00FE3AA7">
        <w:rPr>
          <w:rFonts w:hint="eastAsia"/>
          <w:b/>
        </w:rPr>
        <w:t>李雪</w:t>
      </w:r>
      <w:r w:rsidR="00A86535">
        <w:rPr>
          <w:rFonts w:hint="eastAsia"/>
          <w:b/>
        </w:rPr>
        <w:t>（</w:t>
      </w:r>
      <w:r w:rsidR="00F64F8A" w:rsidRPr="00F64F8A">
        <w:rPr>
          <w:b/>
          <w:bCs/>
        </w:rPr>
        <w:t>258911315</w:t>
      </w:r>
      <w:r w:rsidR="00F64F8A" w:rsidRPr="00F64F8A">
        <w:rPr>
          <w:rFonts w:hint="eastAsia"/>
          <w:b/>
          <w:bCs/>
        </w:rPr>
        <w:t>@qq.com</w:t>
      </w:r>
      <w:r w:rsidR="00A86535">
        <w:rPr>
          <w:rFonts w:hint="eastAsia"/>
          <w:b/>
        </w:rPr>
        <w:t>）</w:t>
      </w:r>
      <w:r w:rsidR="009A6329">
        <w:rPr>
          <w:rFonts w:hint="eastAsia"/>
          <w:b/>
        </w:rPr>
        <w:t>，谢谢！</w:t>
      </w:r>
    </w:p>
    <w:p w:rsidR="00584067" w:rsidRPr="00FE3AA7" w:rsidRDefault="00584067">
      <w:pPr>
        <w:rPr>
          <w:b/>
        </w:rPr>
      </w:pPr>
      <w:bookmarkStart w:id="0" w:name="_GoBack"/>
      <w:bookmarkEnd w:id="0"/>
    </w:p>
    <w:sectPr w:rsidR="00584067" w:rsidRPr="00FE3AA7" w:rsidSect="00F64F8A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F24" w:rsidRDefault="00350F24">
      <w:r>
        <w:separator/>
      </w:r>
    </w:p>
  </w:endnote>
  <w:endnote w:type="continuationSeparator" w:id="0">
    <w:p w:rsidR="00350F24" w:rsidRDefault="0035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350F24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w:pict>
        <v:line id="_x0000_s2061" style="position:absolute;left:0;text-align:left;z-index:1" from="4in,3.7pt" to="423pt,3.7pt">
          <w10:wrap side="left"/>
        </v:line>
      </w:pict>
    </w:r>
  </w:p>
  <w:p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735B1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F24" w:rsidRDefault="00350F24">
      <w:r>
        <w:separator/>
      </w:r>
    </w:p>
  </w:footnote>
  <w:footnote w:type="continuationSeparator" w:id="0">
    <w:p w:rsidR="00350F24" w:rsidRDefault="0035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 w:rsidR="00D75711">
      <w:rPr>
        <w:kern w:val="0"/>
        <w:szCs w:val="21"/>
      </w:rPr>
      <w:t xml:space="preserve">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 w:rsidR="00B34C6F" w:rsidRPr="00187F0F">
      <w:rPr>
        <w:sz w:val="21"/>
        <w:szCs w:val="21"/>
      </w:rPr>
      <w:t>HBDL-ZY-D20</w:t>
    </w:r>
    <w:r w:rsidR="00B34C6F">
      <w:rPr>
        <w:sz w:val="21"/>
        <w:szCs w:val="21"/>
      </w:rPr>
      <w:t>2</w:t>
    </w:r>
    <w:r w:rsidR="00FC6C7E">
      <w:rPr>
        <w:sz w:val="21"/>
        <w:szCs w:val="21"/>
      </w:rPr>
      <w:t>407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30767"/>
    <w:rsid w:val="00147287"/>
    <w:rsid w:val="00211750"/>
    <w:rsid w:val="002A2DD4"/>
    <w:rsid w:val="002A74C6"/>
    <w:rsid w:val="002B7EBB"/>
    <w:rsid w:val="002C4314"/>
    <w:rsid w:val="002F68D4"/>
    <w:rsid w:val="00350F24"/>
    <w:rsid w:val="003573D4"/>
    <w:rsid w:val="00392202"/>
    <w:rsid w:val="003950D9"/>
    <w:rsid w:val="003B4F93"/>
    <w:rsid w:val="00460BD2"/>
    <w:rsid w:val="00472CCD"/>
    <w:rsid w:val="004770A8"/>
    <w:rsid w:val="004A44B9"/>
    <w:rsid w:val="004C4EAF"/>
    <w:rsid w:val="005303AD"/>
    <w:rsid w:val="00584067"/>
    <w:rsid w:val="005D5B3E"/>
    <w:rsid w:val="006510E9"/>
    <w:rsid w:val="0066748F"/>
    <w:rsid w:val="00687D98"/>
    <w:rsid w:val="007119DD"/>
    <w:rsid w:val="00806C24"/>
    <w:rsid w:val="00844D45"/>
    <w:rsid w:val="008D7F09"/>
    <w:rsid w:val="009807D8"/>
    <w:rsid w:val="009A6329"/>
    <w:rsid w:val="00A62634"/>
    <w:rsid w:val="00A86535"/>
    <w:rsid w:val="00B34C6F"/>
    <w:rsid w:val="00B67674"/>
    <w:rsid w:val="00C17628"/>
    <w:rsid w:val="00C735B1"/>
    <w:rsid w:val="00CA6B35"/>
    <w:rsid w:val="00D75711"/>
    <w:rsid w:val="00E12ADD"/>
    <w:rsid w:val="00F64F8A"/>
    <w:rsid w:val="00FC6C7E"/>
    <w:rsid w:val="00FE3AA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601CDC24"/>
  <w15:chartTrackingRefBased/>
  <w15:docId w15:val="{95F4CFE5-9612-4DEA-B4F0-CEEF7C37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4</cp:revision>
  <dcterms:created xsi:type="dcterms:W3CDTF">2021-12-17T05:31:00Z</dcterms:created>
  <dcterms:modified xsi:type="dcterms:W3CDTF">2024-12-27T08:26:00Z</dcterms:modified>
</cp:coreProperties>
</file>