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3235F" w14:textId="523CC094" w:rsidR="00060E21" w:rsidRPr="00773DD4" w:rsidRDefault="00060E21" w:rsidP="00060E21">
      <w:pPr>
        <w:jc w:val="center"/>
        <w:rPr>
          <w:b/>
          <w:sz w:val="36"/>
          <w:szCs w:val="36"/>
        </w:rPr>
      </w:pPr>
      <w:bookmarkStart w:id="0" w:name="_GoBack"/>
      <w:proofErr w:type="gramStart"/>
      <w:r w:rsidRPr="00773DD4">
        <w:rPr>
          <w:b/>
          <w:sz w:val="36"/>
          <w:szCs w:val="36"/>
        </w:rPr>
        <w:t>超星视频</w:t>
      </w:r>
      <w:proofErr w:type="gramEnd"/>
      <w:r w:rsidR="009E4A89" w:rsidRPr="00773DD4">
        <w:rPr>
          <w:rFonts w:hint="eastAsia"/>
          <w:b/>
          <w:sz w:val="36"/>
          <w:szCs w:val="36"/>
        </w:rPr>
        <w:t>数据库</w:t>
      </w:r>
      <w:r w:rsidRPr="00773DD4">
        <w:rPr>
          <w:b/>
          <w:sz w:val="36"/>
          <w:szCs w:val="36"/>
        </w:rPr>
        <w:t>简介</w:t>
      </w:r>
    </w:p>
    <w:bookmarkEnd w:id="0"/>
    <w:p w14:paraId="26317406" w14:textId="77777777" w:rsidR="009E4A89" w:rsidRPr="00495185" w:rsidRDefault="00060E21" w:rsidP="00060E21">
      <w:pPr>
        <w:spacing w:line="360" w:lineRule="auto"/>
      </w:pPr>
      <w:r w:rsidRPr="00495185">
        <w:tab/>
      </w:r>
    </w:p>
    <w:p w14:paraId="421979B7" w14:textId="4AED6CF4" w:rsidR="00060E21" w:rsidRPr="00495185" w:rsidRDefault="00060E21" w:rsidP="009E4A89">
      <w:pPr>
        <w:spacing w:line="360" w:lineRule="auto"/>
        <w:ind w:firstLineChars="200" w:firstLine="480"/>
      </w:pPr>
      <w:r w:rsidRPr="00495185">
        <w:t>访问网址：</w:t>
      </w:r>
      <w:r w:rsidR="00006543" w:rsidRPr="00495185">
        <w:t>https://ssvideo.superlib.com/</w:t>
      </w:r>
    </w:p>
    <w:p w14:paraId="20F8F60A" w14:textId="77777777" w:rsidR="008F6321" w:rsidRPr="00495185" w:rsidRDefault="00060E21" w:rsidP="008F6321">
      <w:pPr>
        <w:spacing w:line="480" w:lineRule="atLeast"/>
        <w:ind w:firstLineChars="200" w:firstLine="480"/>
        <w:rPr>
          <w:rFonts w:ascii="Times New Roman" w:hAnsi="Times New Roman" w:cs="Times New Roman"/>
        </w:rPr>
      </w:pPr>
      <w:r w:rsidRPr="00495185">
        <w:tab/>
      </w:r>
      <w:proofErr w:type="gramStart"/>
      <w:r w:rsidR="008F6321" w:rsidRPr="00495185">
        <w:rPr>
          <w:rFonts w:ascii="Times New Roman" w:hAnsi="Times New Roman" w:cs="Times New Roman"/>
        </w:rPr>
        <w:t>超星视频</w:t>
      </w:r>
      <w:proofErr w:type="gramEnd"/>
      <w:r w:rsidR="008F6321" w:rsidRPr="00495185">
        <w:rPr>
          <w:rFonts w:ascii="Times New Roman" w:hAnsi="Times New Roman" w:cs="Times New Roman"/>
        </w:rPr>
        <w:t>数据库是</w:t>
      </w:r>
      <w:proofErr w:type="gramStart"/>
      <w:r w:rsidR="008F6321" w:rsidRPr="00495185">
        <w:rPr>
          <w:rFonts w:ascii="Times New Roman" w:hAnsi="Times New Roman" w:cs="Times New Roman"/>
        </w:rPr>
        <w:t>由超星公</w:t>
      </w:r>
      <w:proofErr w:type="gramEnd"/>
      <w:r w:rsidR="008F6321" w:rsidRPr="00495185">
        <w:rPr>
          <w:rFonts w:ascii="Times New Roman" w:hAnsi="Times New Roman" w:cs="Times New Roman"/>
        </w:rPr>
        <w:t>司自主规划、拍摄和研发制作的视频资源数据库，</w:t>
      </w:r>
      <w:r w:rsidR="008F6321" w:rsidRPr="00495185">
        <w:rPr>
          <w:rFonts w:ascii="Times New Roman" w:hAnsi="Times New Roman" w:cs="Times New Roman" w:hint="eastAsia"/>
        </w:rPr>
        <w:t>主要收录各领域名师大咖的优质讲座，采用先进的数字化影像技术，将他们的前沿思想、专业技术或成功经验系统的记录、保存，并深度编辑制作成精彩视频，以互联网为媒介进行传播。在全面海量优质独家知识视频资源基础上，根据十余年产品运行经验与数据，精选名师</w:t>
      </w:r>
      <w:r w:rsidR="008F6321" w:rsidRPr="00495185">
        <w:rPr>
          <w:rFonts w:ascii="Times New Roman" w:hAnsi="Times New Roman" w:cs="Times New Roman" w:hint="eastAsia"/>
        </w:rPr>
        <w:t>,</w:t>
      </w:r>
      <w:r w:rsidR="008F6321" w:rsidRPr="00495185">
        <w:rPr>
          <w:rFonts w:ascii="Times New Roman" w:hAnsi="Times New Roman" w:cs="Times New Roman" w:hint="eastAsia"/>
        </w:rPr>
        <w:t>自主策划，精品制作“每天</w:t>
      </w:r>
      <w:r w:rsidR="008F6321" w:rsidRPr="00495185">
        <w:rPr>
          <w:rFonts w:ascii="Times New Roman" w:hAnsi="Times New Roman" w:cs="Times New Roman" w:hint="eastAsia"/>
        </w:rPr>
        <w:t>30</w:t>
      </w:r>
      <w:r w:rsidR="008F6321" w:rsidRPr="00495185">
        <w:rPr>
          <w:rFonts w:ascii="Times New Roman" w:hAnsi="Times New Roman" w:cs="Times New Roman" w:hint="eastAsia"/>
        </w:rPr>
        <w:t>分钟</w:t>
      </w:r>
      <w:proofErr w:type="gramStart"/>
      <w:r w:rsidR="008F6321" w:rsidRPr="00495185">
        <w:rPr>
          <w:rFonts w:ascii="Times New Roman" w:hAnsi="Times New Roman" w:cs="Times New Roman" w:hint="eastAsia"/>
        </w:rPr>
        <w:t>一</w:t>
      </w:r>
      <w:proofErr w:type="gramEnd"/>
      <w:r w:rsidR="008F6321" w:rsidRPr="00495185">
        <w:rPr>
          <w:rFonts w:ascii="Times New Roman" w:hAnsi="Times New Roman" w:cs="Times New Roman" w:hint="eastAsia"/>
        </w:rPr>
        <w:t>讲座”和“知识胶囊”，主题丰富而博雅。结合简单方便、功能强大的手机页，让读者可以在移动互联网时代更方便、高效、有趣地获取和分享知识。</w:t>
      </w:r>
    </w:p>
    <w:p w14:paraId="0A03A68B" w14:textId="77777777" w:rsidR="008F6321" w:rsidRPr="00495185" w:rsidRDefault="008F6321" w:rsidP="008F6321">
      <w:pPr>
        <w:spacing w:line="480" w:lineRule="atLeast"/>
        <w:ind w:firstLineChars="200" w:firstLine="480"/>
        <w:rPr>
          <w:rFonts w:ascii="Times New Roman" w:hAnsi="Times New Roman" w:cs="Times New Roman"/>
        </w:rPr>
      </w:pPr>
      <w:proofErr w:type="gramStart"/>
      <w:r w:rsidRPr="00495185">
        <w:rPr>
          <w:rFonts w:ascii="Times New Roman" w:hAnsi="Times New Roman" w:cs="Times New Roman" w:hint="eastAsia"/>
        </w:rPr>
        <w:t>超星视频</w:t>
      </w:r>
      <w:proofErr w:type="gramEnd"/>
      <w:r w:rsidRPr="00495185">
        <w:rPr>
          <w:rFonts w:ascii="Times New Roman" w:hAnsi="Times New Roman" w:cs="Times New Roman" w:hint="eastAsia"/>
        </w:rPr>
        <w:t>数据库目前囊括了哲学、经济学、法学、教育学、文学、历史学、理学、工学、农学、医学、管理学和艺术学等。</w:t>
      </w:r>
      <w:r w:rsidRPr="00495185">
        <w:rPr>
          <w:rFonts w:ascii="Times New Roman" w:hAnsi="Times New Roman" w:cs="Times New Roman"/>
        </w:rPr>
        <w:t>目前参加拍摄的名师、专家学者已经达到</w:t>
      </w:r>
      <w:r w:rsidRPr="00495185">
        <w:rPr>
          <w:rFonts w:ascii="Times New Roman" w:hAnsi="Times New Roman" w:cs="Times New Roman" w:hint="eastAsia"/>
        </w:rPr>
        <w:t>10</w:t>
      </w:r>
      <w:r w:rsidRPr="00495185">
        <w:rPr>
          <w:rFonts w:ascii="Times New Roman" w:hAnsi="Times New Roman" w:cs="Times New Roman"/>
        </w:rPr>
        <w:t>000</w:t>
      </w:r>
      <w:r w:rsidRPr="00495185">
        <w:rPr>
          <w:rFonts w:ascii="Times New Roman" w:hAnsi="Times New Roman" w:cs="Times New Roman"/>
        </w:rPr>
        <w:t>余名，拍摄完成学术专辑</w:t>
      </w:r>
      <w:r w:rsidRPr="00495185">
        <w:rPr>
          <w:rFonts w:hint="eastAsia"/>
        </w:rPr>
        <w:t>计视</w:t>
      </w:r>
      <w:r w:rsidRPr="00495185">
        <w:rPr>
          <w:rFonts w:ascii="Times New Roman" w:hAnsi="Times New Roman" w:cs="Times New Roman" w:hint="eastAsia"/>
        </w:rPr>
        <w:t>频资源</w:t>
      </w:r>
      <w:r w:rsidRPr="00495185">
        <w:rPr>
          <w:rFonts w:ascii="Times New Roman" w:hAnsi="Times New Roman" w:cs="Times New Roman" w:hint="eastAsia"/>
        </w:rPr>
        <w:t>15.6</w:t>
      </w:r>
      <w:r w:rsidRPr="00495185">
        <w:rPr>
          <w:rFonts w:ascii="Times New Roman" w:hAnsi="Times New Roman" w:cs="Times New Roman" w:hint="eastAsia"/>
        </w:rPr>
        <w:t>万余集，总时长</w:t>
      </w:r>
      <w:r w:rsidRPr="00495185">
        <w:rPr>
          <w:rFonts w:ascii="Times New Roman" w:hAnsi="Times New Roman" w:cs="Times New Roman" w:hint="eastAsia"/>
        </w:rPr>
        <w:t>5</w:t>
      </w:r>
      <w:r w:rsidRPr="00495185">
        <w:rPr>
          <w:rFonts w:ascii="Times New Roman" w:hAnsi="Times New Roman" w:cs="Times New Roman" w:hint="eastAsia"/>
        </w:rPr>
        <w:t>万余小时。主讲老师或为来自全国重点高校或机构的知名教授、学者；或为著名艺术家、作家、主持人、医生等；又或为各行业知名的一线企业家、实战专家；还有许多海外名师名人，包括诺贝尔奖得主、院士等</w:t>
      </w:r>
      <w:r w:rsidRPr="00495185">
        <w:rPr>
          <w:rFonts w:ascii="Times New Roman" w:hAnsi="Times New Roman" w:cs="Times New Roman"/>
        </w:rPr>
        <w:t>。所有</w:t>
      </w:r>
      <w:r w:rsidRPr="00495185">
        <w:rPr>
          <w:rFonts w:ascii="Times New Roman" w:hAnsi="Times New Roman" w:cs="Times New Roman" w:hint="eastAsia"/>
        </w:rPr>
        <w:t>系列</w:t>
      </w:r>
      <w:r w:rsidRPr="00495185">
        <w:rPr>
          <w:rFonts w:ascii="Times New Roman" w:hAnsi="Times New Roman" w:cs="Times New Roman"/>
        </w:rPr>
        <w:t>选题和授</w:t>
      </w:r>
      <w:r w:rsidRPr="00495185">
        <w:rPr>
          <w:rFonts w:ascii="Times New Roman" w:hAnsi="Times New Roman" w:cs="Times New Roman" w:hint="eastAsia"/>
        </w:rPr>
        <w:t>课名师均由专业、权威的</w:t>
      </w:r>
      <w:proofErr w:type="gramStart"/>
      <w:r w:rsidRPr="00495185">
        <w:rPr>
          <w:rFonts w:ascii="Times New Roman" w:hAnsi="Times New Roman" w:cs="Times New Roman" w:hint="eastAsia"/>
        </w:rPr>
        <w:t>超星学术</w:t>
      </w:r>
      <w:proofErr w:type="gramEnd"/>
      <w:r w:rsidRPr="00495185">
        <w:rPr>
          <w:rFonts w:ascii="Times New Roman" w:hAnsi="Times New Roman" w:cs="Times New Roman" w:hint="eastAsia"/>
        </w:rPr>
        <w:t>视频学术委员会精心策划和挑选，有力地保障了视频内容的权威性、学术性和前沿性。</w:t>
      </w:r>
    </w:p>
    <w:p w14:paraId="72D69563" w14:textId="77777777" w:rsidR="005138F0" w:rsidRDefault="005138F0" w:rsidP="00495185">
      <w:pPr>
        <w:spacing w:line="360" w:lineRule="auto"/>
        <w:ind w:firstLineChars="200" w:firstLine="480"/>
        <w:rPr>
          <w:rFonts w:ascii="Times New Roman" w:hAnsi="Times New Roman" w:cs="Times New Roman"/>
        </w:rPr>
      </w:pPr>
    </w:p>
    <w:p w14:paraId="39F6D6A9" w14:textId="0EDDECEA" w:rsidR="00033996" w:rsidRDefault="00495185" w:rsidP="00495185">
      <w:pPr>
        <w:spacing w:line="360" w:lineRule="auto"/>
        <w:ind w:firstLineChars="200" w:firstLine="482"/>
        <w:rPr>
          <w:b/>
        </w:rPr>
      </w:pPr>
      <w:r w:rsidRPr="00495185">
        <w:rPr>
          <w:rFonts w:hint="eastAsia"/>
          <w:b/>
        </w:rPr>
        <w:t>使用方法</w:t>
      </w:r>
    </w:p>
    <w:p w14:paraId="489012C6" w14:textId="3FD00350" w:rsidR="00495185" w:rsidRPr="00495185" w:rsidRDefault="00495185" w:rsidP="00495185">
      <w:pPr>
        <w:spacing w:line="360" w:lineRule="auto"/>
        <w:ind w:firstLineChars="200" w:firstLine="480"/>
        <w:rPr>
          <w:rFonts w:ascii="Times New Roman" w:hAnsi="Times New Roman" w:cs="Times New Roman"/>
        </w:rPr>
      </w:pPr>
      <w:proofErr w:type="spellStart"/>
      <w:r w:rsidRPr="00495185">
        <w:rPr>
          <w:rFonts w:ascii="Times New Roman" w:hAnsi="Times New Roman" w:cs="Times New Roman"/>
        </w:rPr>
        <w:t>ip</w:t>
      </w:r>
      <w:proofErr w:type="spellEnd"/>
      <w:r w:rsidRPr="00495185">
        <w:rPr>
          <w:rFonts w:ascii="Times New Roman" w:hAnsi="Times New Roman" w:cs="Times New Roman" w:hint="eastAsia"/>
        </w:rPr>
        <w:t>段内访问</w:t>
      </w:r>
      <w:r w:rsidRPr="00495185">
        <w:rPr>
          <w:rFonts w:ascii="Times New Roman" w:hAnsi="Times New Roman" w:cs="Times New Roman"/>
        </w:rPr>
        <w:t>https://ssvideo.superlib.com</w:t>
      </w:r>
      <w:r w:rsidRPr="00495185">
        <w:rPr>
          <w:rFonts w:ascii="Times New Roman" w:hAnsi="Times New Roman" w:cs="Times New Roman" w:hint="eastAsia"/>
        </w:rPr>
        <w:t>，即可访问海量资源。</w:t>
      </w:r>
      <w:r w:rsidR="003F770D" w:rsidRPr="003F770D">
        <w:rPr>
          <w:rFonts w:ascii="Times New Roman" w:hAnsi="Times New Roman" w:cs="Times New Roman" w:hint="eastAsia"/>
        </w:rPr>
        <w:t>选择右上角检索频道，根据自己查阅需求，输入关键词，如医学等直接检索相关信息。根据需求点击检索结果页面结果选项。再根据所选取的视频点击播放或下载。</w:t>
      </w:r>
    </w:p>
    <w:p w14:paraId="4501531F" w14:textId="4CBFE457" w:rsidR="00495185" w:rsidRDefault="00495185" w:rsidP="00495185">
      <w:pPr>
        <w:pStyle w:val="a8"/>
        <w:numPr>
          <w:ilvl w:val="0"/>
          <w:numId w:val="1"/>
        </w:numPr>
        <w:spacing w:line="360" w:lineRule="auto"/>
        <w:ind w:firstLineChars="0"/>
        <w:rPr>
          <w:color w:val="555555"/>
          <w:shd w:val="clear" w:color="auto" w:fill="FFFFFF"/>
        </w:rPr>
      </w:pPr>
      <w:r w:rsidRPr="00495185">
        <w:rPr>
          <w:rStyle w:val="a7"/>
          <w:rFonts w:hint="eastAsia"/>
          <w:color w:val="555555"/>
          <w:shd w:val="clear" w:color="auto" w:fill="FFFFFF"/>
        </w:rPr>
        <w:t>首页：</w:t>
      </w:r>
      <w:r w:rsidRPr="00495185">
        <w:rPr>
          <w:rFonts w:hint="eastAsia"/>
          <w:color w:val="555555"/>
          <w:shd w:val="clear" w:color="auto" w:fill="FFFFFF"/>
        </w:rPr>
        <w:t>读者可按照需求选择自己感兴趣去的板块。亦可在搜索框中按照全部字段、主题、主讲人或主讲人单位搜索自己想要的资源。</w:t>
      </w:r>
    </w:p>
    <w:p w14:paraId="78A7C647" w14:textId="681CD13F" w:rsidR="00495185" w:rsidRPr="00B10265" w:rsidRDefault="00B10265" w:rsidP="00B10265">
      <w:pPr>
        <w:spacing w:line="360" w:lineRule="auto"/>
        <w:ind w:left="482"/>
        <w:rPr>
          <w:color w:val="55555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4944716" wp14:editId="42CE1A32">
            <wp:extent cx="5270500" cy="31940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5069" w14:textId="6306653F" w:rsidR="00495185" w:rsidRPr="00B10265" w:rsidRDefault="00495185" w:rsidP="00495185">
      <w:pPr>
        <w:pStyle w:val="a8"/>
        <w:numPr>
          <w:ilvl w:val="0"/>
          <w:numId w:val="1"/>
        </w:numPr>
        <w:spacing w:line="360" w:lineRule="auto"/>
        <w:ind w:firstLineChars="0"/>
        <w:rPr>
          <w:color w:val="555555"/>
          <w:shd w:val="clear" w:color="auto" w:fill="FFFFFF"/>
        </w:rPr>
      </w:pPr>
      <w:r>
        <w:rPr>
          <w:rStyle w:val="a7"/>
          <w:rFonts w:hint="eastAsia"/>
          <w:color w:val="555555"/>
          <w:sz w:val="21"/>
          <w:szCs w:val="21"/>
          <w:shd w:val="clear" w:color="auto" w:fill="FFFFFF"/>
        </w:rPr>
        <w:t>每天</w:t>
      </w:r>
      <w:r>
        <w:rPr>
          <w:rStyle w:val="a7"/>
          <w:rFonts w:ascii="Verdana" w:hAnsi="Verdana"/>
          <w:color w:val="555555"/>
          <w:sz w:val="21"/>
          <w:szCs w:val="21"/>
          <w:shd w:val="clear" w:color="auto" w:fill="FFFFFF"/>
        </w:rPr>
        <w:t>30</w:t>
      </w:r>
      <w:r>
        <w:rPr>
          <w:rStyle w:val="a7"/>
          <w:rFonts w:hint="eastAsia"/>
          <w:color w:val="555555"/>
          <w:sz w:val="21"/>
          <w:szCs w:val="21"/>
          <w:shd w:val="clear" w:color="auto" w:fill="FFFFFF"/>
        </w:rPr>
        <w:t>分钟讲座：</w:t>
      </w:r>
      <w:r>
        <w:rPr>
          <w:rFonts w:hint="eastAsia"/>
          <w:color w:val="555555"/>
          <w:sz w:val="21"/>
          <w:szCs w:val="21"/>
          <w:shd w:val="clear" w:color="auto" w:fill="FFFFFF"/>
        </w:rPr>
        <w:t>每天为你从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10000</w:t>
      </w:r>
      <w:r>
        <w:rPr>
          <w:rFonts w:hint="eastAsia"/>
          <w:color w:val="555555"/>
          <w:sz w:val="21"/>
          <w:szCs w:val="21"/>
          <w:shd w:val="clear" w:color="auto" w:fill="FFFFFF"/>
        </w:rPr>
        <w:t>场讲座中精剪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30</w:t>
      </w:r>
      <w:r>
        <w:rPr>
          <w:rFonts w:hint="eastAsia"/>
          <w:color w:val="555555"/>
          <w:sz w:val="21"/>
          <w:szCs w:val="21"/>
          <w:shd w:val="clear" w:color="auto" w:fill="FFFFFF"/>
        </w:rPr>
        <w:t>分钟视频，全年与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365</w:t>
      </w:r>
      <w:r>
        <w:rPr>
          <w:rFonts w:hint="eastAsia"/>
          <w:color w:val="555555"/>
          <w:sz w:val="21"/>
          <w:szCs w:val="21"/>
          <w:shd w:val="clear" w:color="auto" w:fill="FFFFFF"/>
        </w:rPr>
        <w:t>位名师相约，把你思维带到从未去过的地方！预见一个更自信、更酷、更有趣的自己！</w:t>
      </w:r>
    </w:p>
    <w:p w14:paraId="6E02AAE5" w14:textId="31A6A51B" w:rsidR="00B10265" w:rsidRPr="00B10265" w:rsidRDefault="00B10265" w:rsidP="00B10265">
      <w:pPr>
        <w:rPr>
          <w:color w:val="555555"/>
          <w:shd w:val="clear" w:color="auto" w:fill="FFFFFF"/>
        </w:rPr>
      </w:pPr>
      <w:r>
        <w:rPr>
          <w:noProof/>
        </w:rPr>
        <w:drawing>
          <wp:inline distT="0" distB="0" distL="0" distR="0" wp14:anchorId="6118CB8E" wp14:editId="46BBD39C">
            <wp:extent cx="5270500" cy="352679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CCDD" w14:textId="250D6E6F" w:rsidR="00495185" w:rsidRPr="00495185" w:rsidRDefault="00495185" w:rsidP="00495185">
      <w:pPr>
        <w:pStyle w:val="a8"/>
        <w:numPr>
          <w:ilvl w:val="0"/>
          <w:numId w:val="1"/>
        </w:numPr>
        <w:spacing w:line="360" w:lineRule="auto"/>
        <w:ind w:firstLineChars="0"/>
        <w:rPr>
          <w:color w:val="555555"/>
          <w:shd w:val="clear" w:color="auto" w:fill="FFFFFF"/>
        </w:rPr>
      </w:pPr>
      <w:r>
        <w:rPr>
          <w:rStyle w:val="a7"/>
          <w:rFonts w:ascii="Verdana" w:hAnsi="Verdana"/>
          <w:color w:val="555555"/>
          <w:sz w:val="21"/>
          <w:szCs w:val="21"/>
          <w:shd w:val="clear" w:color="auto" w:fill="FFFFFF"/>
        </w:rPr>
        <w:t>天下名师皆我师：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优质课程，名师示范课。学生的第二课堂，教师的教学资源库。</w:t>
      </w:r>
    </w:p>
    <w:p w14:paraId="6332C925" w14:textId="67CB6C1B" w:rsidR="00495185" w:rsidRPr="00495185" w:rsidRDefault="00495185" w:rsidP="00495185">
      <w:pPr>
        <w:pStyle w:val="a8"/>
        <w:ind w:firstLine="480"/>
        <w:rPr>
          <w:color w:val="55555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1FF4937" wp14:editId="2F173C59">
            <wp:extent cx="5270500" cy="189166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9FDB" w14:textId="5F5CDF19" w:rsidR="00495185" w:rsidRPr="00495185" w:rsidRDefault="00495185" w:rsidP="00495185">
      <w:pPr>
        <w:pStyle w:val="a9"/>
        <w:numPr>
          <w:ilvl w:val="0"/>
          <w:numId w:val="1"/>
        </w:numPr>
        <w:shd w:val="clear" w:color="auto" w:fill="FFFFFF"/>
        <w:spacing w:line="420" w:lineRule="atLeast"/>
        <w:rPr>
          <w:rFonts w:ascii="Verdana" w:hAnsi="Verdana"/>
          <w:color w:val="555555"/>
          <w:sz w:val="21"/>
          <w:szCs w:val="21"/>
        </w:rPr>
      </w:pPr>
      <w:r>
        <w:rPr>
          <w:rStyle w:val="a7"/>
          <w:rFonts w:hint="eastAsia"/>
          <w:color w:val="555555"/>
          <w:sz w:val="21"/>
          <w:szCs w:val="21"/>
        </w:rPr>
        <w:t>视野</w:t>
      </w:r>
      <w:r>
        <w:rPr>
          <w:rStyle w:val="a7"/>
          <w:rFonts w:ascii="Verdana" w:hAnsi="Verdana"/>
          <w:color w:val="555555"/>
          <w:sz w:val="21"/>
          <w:szCs w:val="21"/>
        </w:rPr>
        <w:t>;</w:t>
      </w:r>
      <w:r>
        <w:rPr>
          <w:rStyle w:val="a7"/>
          <w:rFonts w:hint="eastAsia"/>
          <w:color w:val="555555"/>
          <w:sz w:val="21"/>
          <w:szCs w:val="21"/>
        </w:rPr>
        <w:t>新知</w:t>
      </w:r>
      <w:r>
        <w:rPr>
          <w:rStyle w:val="a7"/>
          <w:rFonts w:ascii="Verdana" w:hAnsi="Verdana"/>
          <w:color w:val="555555"/>
          <w:sz w:val="21"/>
          <w:szCs w:val="21"/>
        </w:rPr>
        <w:t>;</w:t>
      </w:r>
      <w:r>
        <w:rPr>
          <w:rStyle w:val="a7"/>
          <w:rFonts w:hint="eastAsia"/>
          <w:color w:val="555555"/>
          <w:sz w:val="21"/>
          <w:szCs w:val="21"/>
        </w:rPr>
        <w:t>思想：</w:t>
      </w:r>
      <w:r>
        <w:rPr>
          <w:rFonts w:hint="eastAsia"/>
          <w:color w:val="555555"/>
          <w:sz w:val="21"/>
          <w:szCs w:val="21"/>
        </w:rPr>
        <w:t>知识的压缩饼干，社交的优质资源！开阔的视野，思想的干货！</w:t>
      </w:r>
    </w:p>
    <w:p w14:paraId="3BA2B142" w14:textId="2E3BE667" w:rsidR="00495185" w:rsidRDefault="00495185" w:rsidP="00495185">
      <w:pPr>
        <w:pStyle w:val="a9"/>
        <w:shd w:val="clear" w:color="auto" w:fill="FFFFFF"/>
        <w:spacing w:line="420" w:lineRule="atLeast"/>
        <w:rPr>
          <w:rFonts w:ascii="Verdana" w:hAnsi="Verdana"/>
          <w:color w:val="555555"/>
          <w:sz w:val="21"/>
          <w:szCs w:val="21"/>
        </w:rPr>
      </w:pPr>
      <w:r>
        <w:rPr>
          <w:noProof/>
        </w:rPr>
        <w:drawing>
          <wp:inline distT="0" distB="0" distL="0" distR="0" wp14:anchorId="5CC68FDF" wp14:editId="75012162">
            <wp:extent cx="5270500" cy="26987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4BCE" w14:textId="7EB1E7FB" w:rsidR="00495185" w:rsidRPr="00495185" w:rsidRDefault="00495185" w:rsidP="00495185">
      <w:pPr>
        <w:pStyle w:val="a8"/>
        <w:numPr>
          <w:ilvl w:val="0"/>
          <w:numId w:val="1"/>
        </w:numPr>
        <w:spacing w:line="360" w:lineRule="auto"/>
        <w:ind w:firstLineChars="0"/>
        <w:rPr>
          <w:color w:val="555555"/>
          <w:shd w:val="clear" w:color="auto" w:fill="FFFFFF"/>
        </w:rPr>
      </w:pPr>
      <w:r>
        <w:rPr>
          <w:rStyle w:val="a7"/>
          <w:rFonts w:ascii="Verdana" w:hAnsi="Verdana"/>
          <w:color w:val="555555"/>
          <w:sz w:val="21"/>
          <w:szCs w:val="21"/>
          <w:shd w:val="clear" w:color="auto" w:fill="FFFFFF"/>
        </w:rPr>
        <w:t>名师解经典：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10000+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场名师讲座、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15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万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+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视频、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50000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余小时。涵盖各大领域，提供更多选择，知识应有尽有</w:t>
      </w:r>
      <w:r>
        <w:rPr>
          <w:rFonts w:ascii="Verdana" w:hAnsi="Verdana" w:hint="eastAsia"/>
          <w:color w:val="555555"/>
          <w:sz w:val="21"/>
          <w:szCs w:val="21"/>
          <w:shd w:val="clear" w:color="auto" w:fill="FFFFFF"/>
        </w:rPr>
        <w:t>。</w:t>
      </w:r>
    </w:p>
    <w:p w14:paraId="0A1D7236" w14:textId="189FDCD5" w:rsidR="00495185" w:rsidRDefault="00495185" w:rsidP="00495185">
      <w:pPr>
        <w:spacing w:line="360" w:lineRule="auto"/>
        <w:rPr>
          <w:color w:val="55555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E7A36E" wp14:editId="4C2EB985">
            <wp:extent cx="5270500" cy="254571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1F96" w14:textId="06357B17" w:rsidR="00495185" w:rsidRPr="00495185" w:rsidRDefault="00495185" w:rsidP="00495185">
      <w:pPr>
        <w:pStyle w:val="a8"/>
        <w:numPr>
          <w:ilvl w:val="0"/>
          <w:numId w:val="1"/>
        </w:numPr>
        <w:spacing w:line="360" w:lineRule="auto"/>
        <w:ind w:firstLineChars="0"/>
        <w:rPr>
          <w:color w:val="555555"/>
          <w:shd w:val="clear" w:color="auto" w:fill="FFFFFF"/>
        </w:rPr>
      </w:pPr>
      <w:r>
        <w:rPr>
          <w:rStyle w:val="a7"/>
          <w:rFonts w:hint="eastAsia"/>
          <w:color w:val="555555"/>
          <w:sz w:val="21"/>
          <w:szCs w:val="21"/>
          <w:shd w:val="clear" w:color="auto" w:fill="FFFFFF"/>
        </w:rPr>
        <w:t>知识胶囊：</w:t>
      </w:r>
      <w:r>
        <w:rPr>
          <w:rFonts w:hint="eastAsia"/>
          <w:color w:val="555555"/>
          <w:sz w:val="21"/>
          <w:szCs w:val="21"/>
          <w:shd w:val="clear" w:color="auto" w:fill="FFFFFF"/>
        </w:rPr>
        <w:t>几分钟一个</w:t>
      </w:r>
      <w:proofErr w:type="gramStart"/>
      <w:r>
        <w:rPr>
          <w:rFonts w:hint="eastAsia"/>
          <w:color w:val="555555"/>
          <w:sz w:val="21"/>
          <w:szCs w:val="21"/>
          <w:shd w:val="clear" w:color="auto" w:fill="FFFFFF"/>
        </w:rPr>
        <w:t>知识点微视频</w:t>
      </w:r>
      <w:proofErr w:type="gramEnd"/>
      <w:r>
        <w:rPr>
          <w:rFonts w:hint="eastAsia"/>
          <w:color w:val="555555"/>
          <w:sz w:val="21"/>
          <w:szCs w:val="21"/>
          <w:shd w:val="clear" w:color="auto" w:fill="FFFFFF"/>
        </w:rPr>
        <w:t>，或分享经验，或聚焦一技之长，或讲授博雅知识，或展现名师智慧，随时随地</w:t>
      </w:r>
      <w:r>
        <w:rPr>
          <w:rFonts w:ascii="Verdana" w:hAnsi="Verdana"/>
          <w:color w:val="555555"/>
          <w:sz w:val="21"/>
          <w:szCs w:val="21"/>
          <w:shd w:val="clear" w:color="auto" w:fill="FFFFFF"/>
        </w:rPr>
        <w:t>get</w:t>
      </w:r>
      <w:r>
        <w:rPr>
          <w:rFonts w:hint="eastAsia"/>
          <w:color w:val="555555"/>
          <w:sz w:val="21"/>
          <w:szCs w:val="21"/>
          <w:shd w:val="clear" w:color="auto" w:fill="FFFFFF"/>
        </w:rPr>
        <w:t>趣味知识。</w:t>
      </w:r>
    </w:p>
    <w:p w14:paraId="3722072B" w14:textId="76D54442" w:rsidR="00495185" w:rsidRDefault="00495185" w:rsidP="00495185">
      <w:pPr>
        <w:spacing w:line="360" w:lineRule="auto"/>
        <w:rPr>
          <w:color w:val="555555"/>
          <w:shd w:val="clear" w:color="auto" w:fill="FFFFFF"/>
        </w:rPr>
      </w:pPr>
      <w:r>
        <w:rPr>
          <w:noProof/>
        </w:rPr>
        <w:drawing>
          <wp:inline distT="0" distB="0" distL="0" distR="0" wp14:anchorId="6EA896D4" wp14:editId="3436A3B4">
            <wp:extent cx="5270500" cy="265811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7EF9" w14:textId="535FDE46" w:rsidR="00495185" w:rsidRPr="00495185" w:rsidRDefault="00495185" w:rsidP="00495185">
      <w:pPr>
        <w:spacing w:line="360" w:lineRule="auto"/>
      </w:pPr>
    </w:p>
    <w:sectPr w:rsidR="00495185" w:rsidRPr="00495185" w:rsidSect="00A516E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257C1" w14:textId="77777777" w:rsidR="000C28F7" w:rsidRDefault="000C28F7" w:rsidP="008F6321">
      <w:r>
        <w:separator/>
      </w:r>
    </w:p>
  </w:endnote>
  <w:endnote w:type="continuationSeparator" w:id="0">
    <w:p w14:paraId="70A0E6ED" w14:textId="77777777" w:rsidR="000C28F7" w:rsidRDefault="000C28F7" w:rsidP="008F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86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744AF" w14:textId="77777777" w:rsidR="000C28F7" w:rsidRDefault="000C28F7" w:rsidP="008F6321">
      <w:r>
        <w:separator/>
      </w:r>
    </w:p>
  </w:footnote>
  <w:footnote w:type="continuationSeparator" w:id="0">
    <w:p w14:paraId="16F10D9C" w14:textId="77777777" w:rsidR="000C28F7" w:rsidRDefault="000C28F7" w:rsidP="008F6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703539"/>
    <w:multiLevelType w:val="hybridMultilevel"/>
    <w:tmpl w:val="32C2C87C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E21"/>
    <w:rsid w:val="00006543"/>
    <w:rsid w:val="000147AB"/>
    <w:rsid w:val="00060E21"/>
    <w:rsid w:val="000C28F7"/>
    <w:rsid w:val="003F770D"/>
    <w:rsid w:val="00495185"/>
    <w:rsid w:val="005138F0"/>
    <w:rsid w:val="005C0C6B"/>
    <w:rsid w:val="00773DD4"/>
    <w:rsid w:val="008F6321"/>
    <w:rsid w:val="00941906"/>
    <w:rsid w:val="009E4A89"/>
    <w:rsid w:val="00A516E3"/>
    <w:rsid w:val="00AA62FD"/>
    <w:rsid w:val="00B10265"/>
    <w:rsid w:val="00CA6C24"/>
    <w:rsid w:val="00DC099F"/>
    <w:rsid w:val="00E0470D"/>
    <w:rsid w:val="00EB29B9"/>
    <w:rsid w:val="00F75BF5"/>
    <w:rsid w:val="00FA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636C0"/>
  <w15:chartTrackingRefBased/>
  <w15:docId w15:val="{59C5E5FB-07BD-254B-AAAA-3FF58FF4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宋体" w:eastAsia="宋体" w:hAnsi="仿宋" w:cs="Times New Roman (正文 CS 字体)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51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63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6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F6321"/>
    <w:rPr>
      <w:sz w:val="18"/>
      <w:szCs w:val="18"/>
    </w:rPr>
  </w:style>
  <w:style w:type="character" w:styleId="a7">
    <w:name w:val="Strong"/>
    <w:basedOn w:val="a0"/>
    <w:uiPriority w:val="22"/>
    <w:qFormat/>
    <w:rsid w:val="00495185"/>
    <w:rPr>
      <w:b/>
      <w:bCs/>
    </w:rPr>
  </w:style>
  <w:style w:type="paragraph" w:styleId="a8">
    <w:name w:val="List Paragraph"/>
    <w:basedOn w:val="a"/>
    <w:uiPriority w:val="34"/>
    <w:qFormat/>
    <w:rsid w:val="00495185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495185"/>
    <w:pPr>
      <w:widowControl/>
      <w:spacing w:before="100" w:beforeAutospacing="1" w:after="100" w:afterAutospacing="1"/>
      <w:jc w:val="left"/>
    </w:pPr>
    <w:rPr>
      <w:rFonts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dell</cp:lastModifiedBy>
  <cp:revision>3</cp:revision>
  <dcterms:created xsi:type="dcterms:W3CDTF">2024-09-19T01:03:00Z</dcterms:created>
  <dcterms:modified xsi:type="dcterms:W3CDTF">2024-12-27T03:34:00Z</dcterms:modified>
</cp:coreProperties>
</file>